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42C0" w:rsidRDefault="00BD53EB" w:rsidP="00BD53EB">
      <w:pPr>
        <w:rPr>
          <w:lang w:val="en-GB"/>
        </w:rPr>
      </w:pPr>
      <w:r>
        <w:rPr>
          <w:noProof/>
          <w:lang w:eastAsia="de-DE"/>
        </w:rPr>
        <w:drawing>
          <wp:anchor distT="0" distB="0" distL="114300" distR="114300" simplePos="0" relativeHeight="251658240" behindDoc="1" locked="0" layoutInCell="1" allowOverlap="1">
            <wp:simplePos x="0" y="0"/>
            <wp:positionH relativeFrom="column">
              <wp:posOffset>4279900</wp:posOffset>
            </wp:positionH>
            <wp:positionV relativeFrom="paragraph">
              <wp:posOffset>-99060</wp:posOffset>
            </wp:positionV>
            <wp:extent cx="939165" cy="695325"/>
            <wp:effectExtent l="19050" t="0" r="0" b="0"/>
            <wp:wrapTight wrapText="bothSides">
              <wp:wrapPolygon edited="0">
                <wp:start x="-438" y="0"/>
                <wp:lineTo x="-438" y="21304"/>
                <wp:lineTo x="21469" y="21304"/>
                <wp:lineTo x="21469" y="0"/>
                <wp:lineTo x="-438" y="0"/>
              </wp:wrapPolygon>
            </wp:wrapTight>
            <wp:docPr id="3" name="Grafik 1" descr="LIFE Network logogrü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FE Network logogrün.jpg"/>
                    <pic:cNvPicPr/>
                  </pic:nvPicPr>
                  <pic:blipFill>
                    <a:blip r:embed="rId5" cstate="print"/>
                    <a:stretch>
                      <a:fillRect/>
                    </a:stretch>
                  </pic:blipFill>
                  <pic:spPr>
                    <a:xfrm>
                      <a:off x="0" y="0"/>
                      <a:ext cx="939165" cy="695325"/>
                    </a:xfrm>
                    <a:prstGeom prst="rect">
                      <a:avLst/>
                    </a:prstGeom>
                  </pic:spPr>
                </pic:pic>
              </a:graphicData>
            </a:graphic>
          </wp:anchor>
        </w:drawing>
      </w:r>
      <w:r w:rsidR="004E42C0">
        <w:rPr>
          <w:noProof/>
          <w:lang w:eastAsia="de-DE"/>
        </w:rPr>
        <w:drawing>
          <wp:inline distT="0" distB="0" distL="0" distR="0">
            <wp:extent cx="573481" cy="527409"/>
            <wp:effectExtent l="19050" t="0" r="0" b="0"/>
            <wp:docPr id="1" name="Grafik 0" descr="lpp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pp2.jpg"/>
                    <pic:cNvPicPr/>
                  </pic:nvPicPr>
                  <pic:blipFill>
                    <a:blip r:embed="rId6" cstate="print"/>
                    <a:stretch>
                      <a:fillRect/>
                    </a:stretch>
                  </pic:blipFill>
                  <pic:spPr>
                    <a:xfrm>
                      <a:off x="0" y="0"/>
                      <a:ext cx="576742" cy="530408"/>
                    </a:xfrm>
                    <a:prstGeom prst="rect">
                      <a:avLst/>
                    </a:prstGeom>
                  </pic:spPr>
                </pic:pic>
              </a:graphicData>
            </a:graphic>
          </wp:inline>
        </w:drawing>
      </w:r>
      <w:r w:rsidRPr="006F27E1">
        <w:rPr>
          <w:rFonts w:ascii="Times New Roman" w:hAnsi="Times New Roman"/>
          <w:noProof/>
          <w:sz w:val="24"/>
          <w:szCs w:val="24"/>
          <w:lang w:val="en-GB" w:eastAsia="de-DE"/>
        </w:rPr>
        <w:t xml:space="preserve"> </w:t>
      </w:r>
    </w:p>
    <w:p w:rsidR="004E42C0" w:rsidRDefault="00953C08" w:rsidP="000C56FA">
      <w:pPr>
        <w:rPr>
          <w:rFonts w:ascii="Times New Roman" w:hAnsi="Times New Roman"/>
          <w:b/>
          <w:sz w:val="24"/>
          <w:szCs w:val="24"/>
          <w:lang w:val="en-GB"/>
        </w:rPr>
      </w:pPr>
      <w:r>
        <w:rPr>
          <w:rFonts w:ascii="Times New Roman" w:hAnsi="Times New Roman"/>
          <w:b/>
          <w:sz w:val="24"/>
          <w:szCs w:val="24"/>
          <w:lang w:val="en-GB"/>
        </w:rPr>
        <w:t xml:space="preserve">LPP, </w:t>
      </w:r>
      <w:r w:rsidR="004E42C0">
        <w:rPr>
          <w:rFonts w:ascii="Times New Roman" w:hAnsi="Times New Roman"/>
          <w:b/>
          <w:sz w:val="24"/>
          <w:szCs w:val="24"/>
          <w:lang w:val="en-GB"/>
        </w:rPr>
        <w:t>LIFE Network</w:t>
      </w:r>
      <w:r>
        <w:rPr>
          <w:rFonts w:ascii="Times New Roman" w:hAnsi="Times New Roman"/>
          <w:b/>
          <w:sz w:val="24"/>
          <w:szCs w:val="24"/>
          <w:lang w:val="en-GB"/>
        </w:rPr>
        <w:t>, CELEP</w:t>
      </w:r>
      <w:r w:rsidR="004E42C0">
        <w:rPr>
          <w:rFonts w:ascii="Times New Roman" w:hAnsi="Times New Roman"/>
          <w:b/>
          <w:sz w:val="24"/>
          <w:szCs w:val="24"/>
          <w:lang w:val="en-GB"/>
        </w:rPr>
        <w:t xml:space="preserve"> </w:t>
      </w:r>
      <w:r w:rsidR="000C56FA" w:rsidRPr="003A78CA">
        <w:rPr>
          <w:rFonts w:ascii="Times New Roman" w:hAnsi="Times New Roman"/>
          <w:b/>
          <w:sz w:val="24"/>
          <w:szCs w:val="24"/>
          <w:lang w:val="en-GB"/>
        </w:rPr>
        <w:t xml:space="preserve">Statement in Plenary during </w:t>
      </w:r>
      <w:proofErr w:type="spellStart"/>
      <w:r w:rsidR="000C56FA" w:rsidRPr="003A78CA">
        <w:rPr>
          <w:rFonts w:ascii="Times New Roman" w:hAnsi="Times New Roman"/>
          <w:b/>
          <w:sz w:val="24"/>
          <w:szCs w:val="24"/>
          <w:lang w:val="en-GB"/>
        </w:rPr>
        <w:t>C</w:t>
      </w:r>
      <w:r w:rsidR="004E42C0">
        <w:rPr>
          <w:rFonts w:ascii="Times New Roman" w:hAnsi="Times New Roman"/>
          <w:b/>
          <w:sz w:val="24"/>
          <w:szCs w:val="24"/>
          <w:lang w:val="en-GB"/>
        </w:rPr>
        <w:t>oAg</w:t>
      </w:r>
      <w:proofErr w:type="spellEnd"/>
      <w:r w:rsidR="004E42C0">
        <w:rPr>
          <w:rFonts w:ascii="Times New Roman" w:hAnsi="Times New Roman"/>
          <w:b/>
          <w:sz w:val="24"/>
          <w:szCs w:val="24"/>
          <w:lang w:val="en-GB"/>
        </w:rPr>
        <w:t>, 2</w:t>
      </w:r>
      <w:r>
        <w:rPr>
          <w:rFonts w:ascii="Times New Roman" w:hAnsi="Times New Roman"/>
          <w:b/>
          <w:sz w:val="24"/>
          <w:szCs w:val="24"/>
          <w:lang w:val="en-GB"/>
        </w:rPr>
        <w:t>2</w:t>
      </w:r>
      <w:r w:rsidRPr="00953C08">
        <w:rPr>
          <w:rFonts w:ascii="Times New Roman" w:hAnsi="Times New Roman"/>
          <w:b/>
          <w:sz w:val="24"/>
          <w:szCs w:val="24"/>
          <w:vertAlign w:val="superscript"/>
          <w:lang w:val="en-GB"/>
        </w:rPr>
        <w:t>nd</w:t>
      </w:r>
      <w:r w:rsidR="004E42C0">
        <w:rPr>
          <w:rFonts w:ascii="Times New Roman" w:hAnsi="Times New Roman"/>
          <w:b/>
          <w:sz w:val="24"/>
          <w:szCs w:val="24"/>
          <w:lang w:val="en-GB"/>
        </w:rPr>
        <w:t xml:space="preserve"> May, 2012 </w:t>
      </w:r>
    </w:p>
    <w:p w:rsidR="00581C1D" w:rsidRDefault="000274A3" w:rsidP="000C56FA">
      <w:pPr>
        <w:rPr>
          <w:rFonts w:ascii="Times New Roman" w:hAnsi="Times New Roman"/>
          <w:sz w:val="24"/>
          <w:szCs w:val="24"/>
          <w:lang w:val="en-GB"/>
        </w:rPr>
      </w:pPr>
      <w:r>
        <w:rPr>
          <w:rFonts w:ascii="Times New Roman" w:hAnsi="Times New Roman"/>
          <w:sz w:val="24"/>
          <w:szCs w:val="24"/>
          <w:lang w:val="en-GB"/>
        </w:rPr>
        <w:t xml:space="preserve">Thank you </w:t>
      </w:r>
      <w:r w:rsidR="00C905E4">
        <w:rPr>
          <w:rFonts w:ascii="Times New Roman" w:hAnsi="Times New Roman"/>
          <w:sz w:val="24"/>
          <w:szCs w:val="24"/>
          <w:lang w:val="en-GB"/>
        </w:rPr>
        <w:t>Chair</w:t>
      </w:r>
      <w:r w:rsidR="00581C1D">
        <w:rPr>
          <w:rFonts w:ascii="Times New Roman" w:hAnsi="Times New Roman"/>
          <w:sz w:val="24"/>
          <w:szCs w:val="24"/>
          <w:lang w:val="en-GB"/>
        </w:rPr>
        <w:t>,</w:t>
      </w:r>
    </w:p>
    <w:p w:rsidR="000338A3" w:rsidRDefault="000274A3" w:rsidP="000338A3">
      <w:pPr>
        <w:rPr>
          <w:rFonts w:ascii="Times New Roman" w:hAnsi="Times New Roman"/>
          <w:sz w:val="24"/>
          <w:szCs w:val="24"/>
          <w:lang w:val="en-GB"/>
        </w:rPr>
      </w:pPr>
      <w:r>
        <w:rPr>
          <w:rFonts w:ascii="Times New Roman" w:hAnsi="Times New Roman"/>
          <w:sz w:val="24"/>
          <w:szCs w:val="24"/>
          <w:lang w:val="en-GB"/>
        </w:rPr>
        <w:t>I am speaking o</w:t>
      </w:r>
      <w:r w:rsidR="000C56FA" w:rsidRPr="001F6F0A">
        <w:rPr>
          <w:rFonts w:ascii="Times New Roman" w:hAnsi="Times New Roman"/>
          <w:sz w:val="24"/>
          <w:szCs w:val="24"/>
          <w:lang w:val="en-GB"/>
        </w:rPr>
        <w:t xml:space="preserve">n behalf of the League for Pastoral Peoples and Endogenous Livestock Development as well as the LIFE Network, </w:t>
      </w:r>
      <w:r w:rsidR="00C905E4">
        <w:rPr>
          <w:rFonts w:ascii="Times New Roman" w:hAnsi="Times New Roman"/>
          <w:sz w:val="24"/>
          <w:szCs w:val="24"/>
          <w:lang w:val="en-GB"/>
        </w:rPr>
        <w:t xml:space="preserve">and in alliance with CELEP (Coalition of European Lobbies for East African </w:t>
      </w:r>
      <w:proofErr w:type="spellStart"/>
      <w:r w:rsidR="00C905E4">
        <w:rPr>
          <w:rFonts w:ascii="Times New Roman" w:hAnsi="Times New Roman"/>
          <w:sz w:val="24"/>
          <w:szCs w:val="24"/>
          <w:lang w:val="en-GB"/>
        </w:rPr>
        <w:t>Pastoralism</w:t>
      </w:r>
      <w:proofErr w:type="spellEnd"/>
      <w:r w:rsidR="00C905E4">
        <w:rPr>
          <w:rFonts w:ascii="Times New Roman" w:hAnsi="Times New Roman"/>
          <w:sz w:val="24"/>
          <w:szCs w:val="24"/>
          <w:lang w:val="en-GB"/>
        </w:rPr>
        <w:t xml:space="preserve">) </w:t>
      </w:r>
      <w:r>
        <w:rPr>
          <w:rFonts w:ascii="Times New Roman" w:hAnsi="Times New Roman"/>
          <w:sz w:val="24"/>
          <w:szCs w:val="24"/>
          <w:lang w:val="en-GB"/>
        </w:rPr>
        <w:t>and</w:t>
      </w:r>
      <w:r w:rsidR="000C56FA" w:rsidRPr="001F6F0A">
        <w:rPr>
          <w:rFonts w:ascii="Times New Roman" w:hAnsi="Times New Roman"/>
          <w:sz w:val="24"/>
          <w:szCs w:val="24"/>
          <w:lang w:val="en-GB"/>
        </w:rPr>
        <w:t xml:space="preserve"> would like to congratulate FAO on </w:t>
      </w:r>
      <w:r w:rsidR="00581C1D">
        <w:rPr>
          <w:rFonts w:ascii="Times New Roman" w:hAnsi="Times New Roman"/>
          <w:sz w:val="24"/>
          <w:szCs w:val="24"/>
          <w:lang w:val="en-GB"/>
        </w:rPr>
        <w:t>initiating th</w:t>
      </w:r>
      <w:r w:rsidR="000C56FA">
        <w:rPr>
          <w:rFonts w:ascii="Times New Roman" w:hAnsi="Times New Roman"/>
          <w:sz w:val="24"/>
          <w:szCs w:val="24"/>
          <w:lang w:val="en-GB"/>
        </w:rPr>
        <w:t>e Global A</w:t>
      </w:r>
      <w:r>
        <w:rPr>
          <w:rFonts w:ascii="Times New Roman" w:hAnsi="Times New Roman"/>
          <w:sz w:val="24"/>
          <w:szCs w:val="24"/>
          <w:lang w:val="en-GB"/>
        </w:rPr>
        <w:t xml:space="preserve">genda of Action in support of </w:t>
      </w:r>
      <w:r w:rsidR="000C56FA">
        <w:rPr>
          <w:rFonts w:ascii="Times New Roman" w:hAnsi="Times New Roman"/>
          <w:sz w:val="24"/>
          <w:szCs w:val="24"/>
          <w:lang w:val="en-GB"/>
        </w:rPr>
        <w:t>sustainable livestock sector</w:t>
      </w:r>
      <w:r>
        <w:rPr>
          <w:rFonts w:ascii="Times New Roman" w:hAnsi="Times New Roman"/>
          <w:sz w:val="24"/>
          <w:szCs w:val="24"/>
          <w:lang w:val="en-GB"/>
        </w:rPr>
        <w:t xml:space="preserve"> development.</w:t>
      </w:r>
      <w:r w:rsidR="00581C1D">
        <w:rPr>
          <w:rFonts w:ascii="Times New Roman" w:hAnsi="Times New Roman"/>
          <w:sz w:val="24"/>
          <w:szCs w:val="24"/>
          <w:lang w:val="en-GB"/>
        </w:rPr>
        <w:t xml:space="preserve"> We are convinced that such an initiative is sorely needed in order to put global livestock sector developme</w:t>
      </w:r>
      <w:r w:rsidR="00F4014E">
        <w:rPr>
          <w:rFonts w:ascii="Times New Roman" w:hAnsi="Times New Roman"/>
          <w:sz w:val="24"/>
          <w:szCs w:val="24"/>
          <w:lang w:val="en-GB"/>
        </w:rPr>
        <w:t xml:space="preserve">nt on a sustainable trajectory – something that is currently not the case. </w:t>
      </w:r>
      <w:r w:rsidR="00581C1D">
        <w:rPr>
          <w:rFonts w:ascii="Times New Roman" w:hAnsi="Times New Roman"/>
          <w:sz w:val="24"/>
          <w:szCs w:val="24"/>
          <w:lang w:val="en-GB"/>
        </w:rPr>
        <w:t>While we h</w:t>
      </w:r>
      <w:r>
        <w:rPr>
          <w:rFonts w:ascii="Times New Roman" w:hAnsi="Times New Roman"/>
          <w:sz w:val="24"/>
          <w:szCs w:val="24"/>
          <w:lang w:val="en-GB"/>
        </w:rPr>
        <w:t>ave the highest appreciation</w:t>
      </w:r>
      <w:r w:rsidR="00581C1D">
        <w:rPr>
          <w:rFonts w:ascii="Times New Roman" w:hAnsi="Times New Roman"/>
          <w:sz w:val="24"/>
          <w:szCs w:val="24"/>
          <w:lang w:val="en-GB"/>
        </w:rPr>
        <w:t xml:space="preserve"> for the participatory and multi</w:t>
      </w:r>
      <w:r w:rsidR="00C94C3A">
        <w:rPr>
          <w:rFonts w:ascii="Times New Roman" w:hAnsi="Times New Roman"/>
          <w:sz w:val="24"/>
          <w:szCs w:val="24"/>
          <w:lang w:val="en-GB"/>
        </w:rPr>
        <w:t xml:space="preserve"> </w:t>
      </w:r>
      <w:r w:rsidR="00581C1D">
        <w:rPr>
          <w:rFonts w:ascii="Times New Roman" w:hAnsi="Times New Roman"/>
          <w:sz w:val="24"/>
          <w:szCs w:val="24"/>
          <w:lang w:val="en-GB"/>
        </w:rPr>
        <w:t xml:space="preserve">stakeholder nature </w:t>
      </w:r>
      <w:r w:rsidR="000338A3">
        <w:rPr>
          <w:rFonts w:ascii="Times New Roman" w:hAnsi="Times New Roman"/>
          <w:sz w:val="24"/>
          <w:szCs w:val="24"/>
          <w:lang w:val="en-GB"/>
        </w:rPr>
        <w:t xml:space="preserve">in which the </w:t>
      </w:r>
      <w:r w:rsidR="00581C1D">
        <w:rPr>
          <w:rFonts w:ascii="Times New Roman" w:hAnsi="Times New Roman"/>
          <w:sz w:val="24"/>
          <w:szCs w:val="24"/>
          <w:lang w:val="en-GB"/>
        </w:rPr>
        <w:t>GAA</w:t>
      </w:r>
      <w:r w:rsidR="000338A3">
        <w:rPr>
          <w:rFonts w:ascii="Times New Roman" w:hAnsi="Times New Roman"/>
          <w:sz w:val="24"/>
          <w:szCs w:val="24"/>
          <w:lang w:val="en-GB"/>
        </w:rPr>
        <w:t xml:space="preserve"> has been designed and in which the preparatory meetings have been implemented</w:t>
      </w:r>
      <w:r w:rsidR="00581C1D">
        <w:rPr>
          <w:rFonts w:ascii="Times New Roman" w:hAnsi="Times New Roman"/>
          <w:sz w:val="24"/>
          <w:szCs w:val="24"/>
          <w:lang w:val="en-GB"/>
        </w:rPr>
        <w:t xml:space="preserve">, we feel that significant value could be added </w:t>
      </w:r>
      <w:r w:rsidR="00F4014E">
        <w:rPr>
          <w:rFonts w:ascii="Times New Roman" w:hAnsi="Times New Roman"/>
          <w:sz w:val="24"/>
          <w:szCs w:val="24"/>
          <w:lang w:val="en-GB"/>
        </w:rPr>
        <w:t xml:space="preserve">to the initiative </w:t>
      </w:r>
      <w:r w:rsidR="000338A3">
        <w:rPr>
          <w:rFonts w:ascii="Times New Roman" w:hAnsi="Times New Roman"/>
          <w:sz w:val="24"/>
          <w:szCs w:val="24"/>
          <w:lang w:val="en-GB"/>
        </w:rPr>
        <w:t xml:space="preserve">by addressing the </w:t>
      </w:r>
      <w:r w:rsidR="00581C1D">
        <w:rPr>
          <w:rFonts w:ascii="Times New Roman" w:hAnsi="Times New Roman"/>
          <w:sz w:val="24"/>
          <w:szCs w:val="24"/>
          <w:lang w:val="en-GB"/>
        </w:rPr>
        <w:t>following three points</w:t>
      </w:r>
      <w:r w:rsidR="000338A3">
        <w:rPr>
          <w:rFonts w:ascii="Times New Roman" w:hAnsi="Times New Roman"/>
          <w:sz w:val="24"/>
          <w:szCs w:val="24"/>
          <w:lang w:val="en-GB"/>
        </w:rPr>
        <w:t>:</w:t>
      </w:r>
    </w:p>
    <w:p w:rsidR="00581C1D" w:rsidRPr="000338A3" w:rsidRDefault="00F4014E" w:rsidP="000338A3">
      <w:pPr>
        <w:pStyle w:val="Listenabsatz"/>
        <w:numPr>
          <w:ilvl w:val="0"/>
          <w:numId w:val="1"/>
        </w:numPr>
        <w:rPr>
          <w:rFonts w:ascii="Times New Roman" w:hAnsi="Times New Roman"/>
          <w:sz w:val="24"/>
          <w:szCs w:val="24"/>
          <w:lang w:val="en-GB"/>
        </w:rPr>
      </w:pPr>
      <w:r>
        <w:rPr>
          <w:rFonts w:ascii="Times New Roman" w:hAnsi="Times New Roman"/>
          <w:sz w:val="24"/>
          <w:szCs w:val="24"/>
          <w:lang w:val="en-GB"/>
        </w:rPr>
        <w:t>Emphasis must be placed on the i</w:t>
      </w:r>
      <w:r w:rsidR="00581C1D" w:rsidRPr="000338A3">
        <w:rPr>
          <w:rFonts w:ascii="Times New Roman" w:hAnsi="Times New Roman"/>
          <w:sz w:val="24"/>
          <w:szCs w:val="24"/>
          <w:lang w:val="en-GB"/>
        </w:rPr>
        <w:t xml:space="preserve">nvestigation of </w:t>
      </w:r>
      <w:r w:rsidR="000338A3">
        <w:rPr>
          <w:rFonts w:ascii="Times New Roman" w:hAnsi="Times New Roman"/>
          <w:sz w:val="24"/>
          <w:szCs w:val="24"/>
          <w:lang w:val="en-GB"/>
        </w:rPr>
        <w:t xml:space="preserve">viable and sustainable </w:t>
      </w:r>
      <w:r w:rsidR="00581C1D" w:rsidRPr="000338A3">
        <w:rPr>
          <w:rFonts w:ascii="Times New Roman" w:hAnsi="Times New Roman"/>
          <w:sz w:val="24"/>
          <w:szCs w:val="24"/>
          <w:lang w:val="en-GB"/>
        </w:rPr>
        <w:t xml:space="preserve">alternatives to the high input model of livestock production </w:t>
      </w:r>
      <w:r w:rsidR="000338A3">
        <w:rPr>
          <w:rFonts w:ascii="Times New Roman" w:hAnsi="Times New Roman"/>
          <w:sz w:val="24"/>
          <w:szCs w:val="24"/>
          <w:lang w:val="en-GB"/>
        </w:rPr>
        <w:t xml:space="preserve">that is </w:t>
      </w:r>
      <w:r w:rsidR="00C94C3A">
        <w:rPr>
          <w:rFonts w:ascii="Times New Roman" w:hAnsi="Times New Roman"/>
          <w:sz w:val="24"/>
          <w:szCs w:val="24"/>
          <w:lang w:val="en-GB"/>
        </w:rPr>
        <w:t>exempl</w:t>
      </w:r>
      <w:r w:rsidR="000338A3">
        <w:rPr>
          <w:rFonts w:ascii="Times New Roman" w:hAnsi="Times New Roman"/>
          <w:sz w:val="24"/>
          <w:szCs w:val="24"/>
          <w:lang w:val="en-GB"/>
        </w:rPr>
        <w:t>ified by the Livestock Revolution and that depends</w:t>
      </w:r>
      <w:r w:rsidR="00581C1D" w:rsidRPr="000338A3">
        <w:rPr>
          <w:rFonts w:ascii="Times New Roman" w:hAnsi="Times New Roman"/>
          <w:sz w:val="24"/>
          <w:szCs w:val="24"/>
          <w:lang w:val="en-GB"/>
        </w:rPr>
        <w:t xml:space="preserve"> on </w:t>
      </w:r>
      <w:r>
        <w:rPr>
          <w:rFonts w:ascii="Times New Roman" w:hAnsi="Times New Roman"/>
          <w:sz w:val="24"/>
          <w:szCs w:val="24"/>
          <w:lang w:val="en-GB"/>
        </w:rPr>
        <w:t xml:space="preserve">a very narrow range of animal genetic resources, as well as </w:t>
      </w:r>
      <w:r w:rsidR="00581C1D" w:rsidRPr="000338A3">
        <w:rPr>
          <w:rFonts w:ascii="Times New Roman" w:hAnsi="Times New Roman"/>
          <w:sz w:val="24"/>
          <w:szCs w:val="24"/>
          <w:lang w:val="en-GB"/>
        </w:rPr>
        <w:t>soy</w:t>
      </w:r>
      <w:r>
        <w:rPr>
          <w:rFonts w:ascii="Times New Roman" w:hAnsi="Times New Roman"/>
          <w:sz w:val="24"/>
          <w:szCs w:val="24"/>
          <w:lang w:val="en-GB"/>
        </w:rPr>
        <w:t>, corn, chemical fertilizer, herbicides</w:t>
      </w:r>
      <w:r w:rsidR="00C94C3A">
        <w:rPr>
          <w:rFonts w:ascii="Times New Roman" w:hAnsi="Times New Roman"/>
          <w:sz w:val="24"/>
          <w:szCs w:val="24"/>
          <w:lang w:val="en-GB"/>
        </w:rPr>
        <w:t xml:space="preserve">, antibiotics, </w:t>
      </w:r>
      <w:r>
        <w:rPr>
          <w:rFonts w:ascii="Times New Roman" w:hAnsi="Times New Roman"/>
          <w:sz w:val="24"/>
          <w:szCs w:val="24"/>
          <w:lang w:val="en-GB"/>
        </w:rPr>
        <w:t>feed additives</w:t>
      </w:r>
      <w:r w:rsidR="00C94C3A">
        <w:rPr>
          <w:rFonts w:ascii="Times New Roman" w:hAnsi="Times New Roman"/>
          <w:sz w:val="24"/>
          <w:szCs w:val="24"/>
          <w:lang w:val="en-GB"/>
        </w:rPr>
        <w:t xml:space="preserve"> and oil</w:t>
      </w:r>
      <w:r>
        <w:rPr>
          <w:rFonts w:ascii="Times New Roman" w:hAnsi="Times New Roman"/>
          <w:sz w:val="24"/>
          <w:szCs w:val="24"/>
          <w:lang w:val="en-GB"/>
        </w:rPr>
        <w:t xml:space="preserve">. </w:t>
      </w:r>
      <w:r w:rsidR="00FE5BB9">
        <w:rPr>
          <w:rFonts w:ascii="Times New Roman" w:hAnsi="Times New Roman"/>
          <w:sz w:val="24"/>
          <w:szCs w:val="24"/>
          <w:lang w:val="en-GB"/>
        </w:rPr>
        <w:t>The global proliferation of this production model is in conflict with several legally binding international agreements, such as the UN Convention on Biological Diversity (CBD), the UN Convention on Combating Desertification (UNCCD)</w:t>
      </w:r>
      <w:r w:rsidR="004E42C0">
        <w:rPr>
          <w:rFonts w:ascii="Times New Roman" w:hAnsi="Times New Roman"/>
          <w:sz w:val="24"/>
          <w:szCs w:val="24"/>
          <w:lang w:val="en-GB"/>
        </w:rPr>
        <w:t>, and others</w:t>
      </w:r>
      <w:r w:rsidR="00FE5BB9">
        <w:rPr>
          <w:rFonts w:ascii="Times New Roman" w:hAnsi="Times New Roman"/>
          <w:sz w:val="24"/>
          <w:szCs w:val="24"/>
          <w:lang w:val="en-GB"/>
        </w:rPr>
        <w:t>. Alternatives to the high-input systems wo</w:t>
      </w:r>
      <w:r w:rsidR="004E42C0">
        <w:rPr>
          <w:rFonts w:ascii="Times New Roman" w:hAnsi="Times New Roman"/>
          <w:sz w:val="24"/>
          <w:szCs w:val="24"/>
          <w:lang w:val="en-GB"/>
        </w:rPr>
        <w:t>uld consist of increasing the output of the</w:t>
      </w:r>
      <w:r w:rsidR="00FE5BB9">
        <w:rPr>
          <w:rFonts w:ascii="Times New Roman" w:hAnsi="Times New Roman"/>
          <w:sz w:val="24"/>
          <w:szCs w:val="24"/>
          <w:lang w:val="en-GB"/>
        </w:rPr>
        <w:t xml:space="preserve"> decentralised livestock</w:t>
      </w:r>
      <w:r w:rsidR="002F0808">
        <w:rPr>
          <w:rFonts w:ascii="Times New Roman" w:hAnsi="Times New Roman"/>
          <w:sz w:val="24"/>
          <w:szCs w:val="24"/>
          <w:lang w:val="en-GB"/>
        </w:rPr>
        <w:t xml:space="preserve"> production systems in the world’s marginal areas</w:t>
      </w:r>
      <w:r w:rsidR="004E42C0">
        <w:rPr>
          <w:rFonts w:ascii="Times New Roman" w:hAnsi="Times New Roman"/>
          <w:sz w:val="24"/>
          <w:szCs w:val="24"/>
          <w:lang w:val="en-GB"/>
        </w:rPr>
        <w:t xml:space="preserve"> by means of </w:t>
      </w:r>
      <w:r w:rsidR="00FE5BB9">
        <w:rPr>
          <w:rFonts w:ascii="Times New Roman" w:hAnsi="Times New Roman"/>
          <w:sz w:val="24"/>
          <w:szCs w:val="24"/>
          <w:lang w:val="en-GB"/>
        </w:rPr>
        <w:t xml:space="preserve">the provision </w:t>
      </w:r>
      <w:r w:rsidR="002F0808">
        <w:rPr>
          <w:rFonts w:ascii="Times New Roman" w:hAnsi="Times New Roman"/>
          <w:sz w:val="24"/>
          <w:szCs w:val="24"/>
          <w:lang w:val="en-GB"/>
        </w:rPr>
        <w:t>of services and creation of a level playing field</w:t>
      </w:r>
      <w:r w:rsidR="00C94C3A">
        <w:rPr>
          <w:rFonts w:ascii="Times New Roman" w:hAnsi="Times New Roman"/>
          <w:sz w:val="24"/>
          <w:szCs w:val="24"/>
          <w:lang w:val="en-GB"/>
        </w:rPr>
        <w:t xml:space="preserve"> with the high input systems</w:t>
      </w:r>
      <w:r w:rsidR="00FE5BB9">
        <w:rPr>
          <w:rFonts w:ascii="Times New Roman" w:hAnsi="Times New Roman"/>
          <w:sz w:val="24"/>
          <w:szCs w:val="24"/>
          <w:lang w:val="en-GB"/>
        </w:rPr>
        <w:t xml:space="preserve">. </w:t>
      </w:r>
      <w:r w:rsidR="00C905E4">
        <w:rPr>
          <w:rFonts w:ascii="Times New Roman" w:hAnsi="Times New Roman"/>
          <w:sz w:val="24"/>
          <w:szCs w:val="24"/>
          <w:lang w:val="en-GB"/>
        </w:rPr>
        <w:t xml:space="preserve">These systems </w:t>
      </w:r>
      <w:r w:rsidR="00C905E4" w:rsidRPr="00C905E4">
        <w:rPr>
          <w:rFonts w:ascii="Times New Roman" w:hAnsi="Times New Roman"/>
          <w:sz w:val="24"/>
          <w:szCs w:val="24"/>
          <w:lang w:val="en-GB"/>
        </w:rPr>
        <w:t>make a huge contribution to national and regional economies in addition to sustaining millions of producers directly</w:t>
      </w:r>
      <w:r w:rsidR="00C905E4">
        <w:rPr>
          <w:rFonts w:ascii="Times New Roman" w:hAnsi="Times New Roman"/>
          <w:sz w:val="24"/>
          <w:szCs w:val="24"/>
          <w:lang w:val="en-GB"/>
        </w:rPr>
        <w:t>, f</w:t>
      </w:r>
      <w:r w:rsidR="00C905E4" w:rsidRPr="00C905E4">
        <w:rPr>
          <w:rFonts w:ascii="Times New Roman" w:hAnsi="Times New Roman"/>
          <w:sz w:val="24"/>
          <w:szCs w:val="24"/>
          <w:lang w:val="en-GB"/>
        </w:rPr>
        <w:t>or instance in East Africa, they feed 25 million people, produce 80% of the total annual milk supply in Ethiopia and provide 90% of the meat consumed in EA. In India and Pakistan, they produce pr</w:t>
      </w:r>
      <w:r w:rsidR="00117DBC">
        <w:rPr>
          <w:rFonts w:ascii="Times New Roman" w:hAnsi="Times New Roman"/>
          <w:sz w:val="24"/>
          <w:szCs w:val="24"/>
          <w:lang w:val="en-GB"/>
        </w:rPr>
        <w:t>a</w:t>
      </w:r>
      <w:r w:rsidR="00C905E4" w:rsidRPr="00C905E4">
        <w:rPr>
          <w:rFonts w:ascii="Times New Roman" w:hAnsi="Times New Roman"/>
          <w:sz w:val="24"/>
          <w:szCs w:val="24"/>
          <w:lang w:val="en-GB"/>
        </w:rPr>
        <w:t>c</w:t>
      </w:r>
      <w:r w:rsidR="00117DBC">
        <w:rPr>
          <w:rFonts w:ascii="Times New Roman" w:hAnsi="Times New Roman"/>
          <w:sz w:val="24"/>
          <w:szCs w:val="24"/>
          <w:lang w:val="en-GB"/>
        </w:rPr>
        <w:t xml:space="preserve">tically all </w:t>
      </w:r>
      <w:r w:rsidR="00C905E4" w:rsidRPr="00C905E4">
        <w:rPr>
          <w:rFonts w:ascii="Times New Roman" w:hAnsi="Times New Roman"/>
          <w:sz w:val="24"/>
          <w:szCs w:val="24"/>
          <w:lang w:val="en-GB"/>
        </w:rPr>
        <w:t xml:space="preserve">non-poultry meat. </w:t>
      </w:r>
      <w:r w:rsidR="00117DBC">
        <w:rPr>
          <w:rFonts w:ascii="Times New Roman" w:hAnsi="Times New Roman"/>
          <w:sz w:val="24"/>
          <w:szCs w:val="24"/>
          <w:lang w:val="en-GB"/>
        </w:rPr>
        <w:t xml:space="preserve">They are achieving this </w:t>
      </w:r>
      <w:r w:rsidR="00117DBC" w:rsidRPr="00C905E4">
        <w:rPr>
          <w:rFonts w:ascii="Times New Roman" w:hAnsi="Times New Roman"/>
          <w:sz w:val="24"/>
          <w:szCs w:val="24"/>
          <w:lang w:val="en-GB"/>
        </w:rPr>
        <w:t>with very little public investment and in the face of a hostile policy environment.</w:t>
      </w:r>
      <w:r w:rsidR="00117DBC">
        <w:rPr>
          <w:rFonts w:ascii="Times New Roman" w:hAnsi="Times New Roman"/>
          <w:sz w:val="24"/>
          <w:szCs w:val="24"/>
          <w:lang w:val="en-GB"/>
        </w:rPr>
        <w:t xml:space="preserve"> </w:t>
      </w:r>
      <w:r w:rsidR="00C905E4" w:rsidRPr="00C905E4">
        <w:rPr>
          <w:rFonts w:ascii="Times New Roman" w:hAnsi="Times New Roman"/>
          <w:sz w:val="24"/>
          <w:szCs w:val="24"/>
          <w:lang w:val="en-GB"/>
        </w:rPr>
        <w:t xml:space="preserve">With appropriate investment and in a supportive policy environment, output could be significantly improved.  </w:t>
      </w:r>
      <w:r w:rsidR="00117DBC">
        <w:rPr>
          <w:rFonts w:ascii="Times New Roman" w:hAnsi="Times New Roman"/>
          <w:sz w:val="24"/>
          <w:szCs w:val="24"/>
          <w:lang w:val="en-GB"/>
        </w:rPr>
        <w:t>By</w:t>
      </w:r>
      <w:r w:rsidR="00C94C3A">
        <w:rPr>
          <w:rFonts w:ascii="Times New Roman" w:hAnsi="Times New Roman"/>
          <w:sz w:val="24"/>
          <w:szCs w:val="24"/>
          <w:lang w:val="en-GB"/>
        </w:rPr>
        <w:t xml:space="preserve"> making better use of biomass in a biodiversity sustaining manner, su</w:t>
      </w:r>
      <w:r w:rsidR="00FE5BB9">
        <w:rPr>
          <w:rFonts w:ascii="Times New Roman" w:hAnsi="Times New Roman"/>
          <w:sz w:val="24"/>
          <w:szCs w:val="24"/>
          <w:lang w:val="en-GB"/>
        </w:rPr>
        <w:t xml:space="preserve">ch an approach would significantly contribute to the fulfilment of </w:t>
      </w:r>
      <w:r w:rsidR="00BD53EB">
        <w:rPr>
          <w:rFonts w:ascii="Times New Roman" w:hAnsi="Times New Roman"/>
          <w:sz w:val="24"/>
          <w:szCs w:val="24"/>
          <w:lang w:val="en-GB"/>
        </w:rPr>
        <w:t xml:space="preserve">several of the </w:t>
      </w:r>
      <w:r w:rsidR="00FE5BB9">
        <w:rPr>
          <w:rFonts w:ascii="Times New Roman" w:hAnsi="Times New Roman"/>
          <w:sz w:val="24"/>
          <w:szCs w:val="24"/>
          <w:lang w:val="en-GB"/>
        </w:rPr>
        <w:t xml:space="preserve">UN </w:t>
      </w:r>
      <w:r w:rsidR="002F0808">
        <w:rPr>
          <w:rFonts w:ascii="Times New Roman" w:hAnsi="Times New Roman"/>
          <w:sz w:val="24"/>
          <w:szCs w:val="24"/>
          <w:lang w:val="en-GB"/>
        </w:rPr>
        <w:t>Millennium</w:t>
      </w:r>
      <w:r w:rsidR="00FE5BB9">
        <w:rPr>
          <w:rFonts w:ascii="Times New Roman" w:hAnsi="Times New Roman"/>
          <w:sz w:val="24"/>
          <w:szCs w:val="24"/>
          <w:lang w:val="en-GB"/>
        </w:rPr>
        <w:t xml:space="preserve"> Goals, </w:t>
      </w:r>
      <w:r w:rsidR="002F0808">
        <w:rPr>
          <w:rFonts w:ascii="Times New Roman" w:hAnsi="Times New Roman"/>
          <w:sz w:val="24"/>
          <w:szCs w:val="24"/>
          <w:lang w:val="en-GB"/>
        </w:rPr>
        <w:t xml:space="preserve">by directing resources towards the </w:t>
      </w:r>
      <w:r w:rsidR="00C94C3A">
        <w:rPr>
          <w:rFonts w:ascii="Times New Roman" w:hAnsi="Times New Roman"/>
          <w:sz w:val="24"/>
          <w:szCs w:val="24"/>
          <w:lang w:val="en-GB"/>
        </w:rPr>
        <w:t>600 million poor people</w:t>
      </w:r>
      <w:r w:rsidR="00117DBC">
        <w:rPr>
          <w:rFonts w:ascii="Times New Roman" w:hAnsi="Times New Roman"/>
          <w:sz w:val="24"/>
          <w:szCs w:val="24"/>
          <w:lang w:val="en-GB"/>
        </w:rPr>
        <w:t xml:space="preserve"> in the world</w:t>
      </w:r>
      <w:r w:rsidR="00C94C3A">
        <w:rPr>
          <w:rFonts w:ascii="Times New Roman" w:hAnsi="Times New Roman"/>
          <w:sz w:val="24"/>
          <w:szCs w:val="24"/>
          <w:lang w:val="en-GB"/>
        </w:rPr>
        <w:t xml:space="preserve"> that depend on livestock for their livelihoods</w:t>
      </w:r>
      <w:r w:rsidR="002F0808">
        <w:rPr>
          <w:rFonts w:ascii="Times New Roman" w:hAnsi="Times New Roman"/>
          <w:sz w:val="24"/>
          <w:szCs w:val="24"/>
          <w:lang w:val="en-GB"/>
        </w:rPr>
        <w:t>.</w:t>
      </w:r>
    </w:p>
    <w:p w:rsidR="00581C1D" w:rsidRPr="006E06C2" w:rsidRDefault="00F4014E" w:rsidP="00C94C3A">
      <w:pPr>
        <w:pStyle w:val="Listenabsatz"/>
        <w:numPr>
          <w:ilvl w:val="0"/>
          <w:numId w:val="1"/>
        </w:numPr>
        <w:ind w:left="708"/>
        <w:rPr>
          <w:rFonts w:ascii="Times New Roman" w:hAnsi="Times New Roman"/>
          <w:sz w:val="24"/>
          <w:szCs w:val="24"/>
          <w:lang w:val="en-GB"/>
        </w:rPr>
      </w:pPr>
      <w:r w:rsidRPr="006E06C2">
        <w:rPr>
          <w:rFonts w:ascii="Times New Roman" w:hAnsi="Times New Roman"/>
          <w:sz w:val="24"/>
          <w:szCs w:val="24"/>
          <w:lang w:val="en-GB"/>
        </w:rPr>
        <w:t>Th</w:t>
      </w:r>
      <w:r w:rsidR="002F0808" w:rsidRPr="006E06C2">
        <w:rPr>
          <w:rFonts w:ascii="Times New Roman" w:hAnsi="Times New Roman"/>
          <w:sz w:val="24"/>
          <w:szCs w:val="24"/>
          <w:lang w:val="en-GB"/>
        </w:rPr>
        <w:t>is brings us to the second point: Th</w:t>
      </w:r>
      <w:r w:rsidRPr="006E06C2">
        <w:rPr>
          <w:rFonts w:ascii="Times New Roman" w:hAnsi="Times New Roman"/>
          <w:sz w:val="24"/>
          <w:szCs w:val="24"/>
          <w:lang w:val="en-GB"/>
        </w:rPr>
        <w:t>ere is evidence that the Livestock Revolution has had significant negative effects in terms of rural development and poverty alleviation</w:t>
      </w:r>
      <w:r w:rsidR="00C94C3A" w:rsidRPr="006E06C2">
        <w:rPr>
          <w:rFonts w:ascii="Times New Roman" w:hAnsi="Times New Roman"/>
          <w:sz w:val="24"/>
          <w:szCs w:val="24"/>
          <w:lang w:val="en-GB"/>
        </w:rPr>
        <w:t>, as</w:t>
      </w:r>
      <w:r w:rsidRPr="006E06C2">
        <w:rPr>
          <w:rFonts w:ascii="Times New Roman" w:hAnsi="Times New Roman"/>
          <w:sz w:val="24"/>
          <w:szCs w:val="24"/>
          <w:lang w:val="en-GB"/>
        </w:rPr>
        <w:t xml:space="preserve"> compiled in a recent study by LPP entitled “Livestock out of balance”</w:t>
      </w:r>
      <w:r w:rsidR="00C94C3A" w:rsidRPr="006E06C2">
        <w:rPr>
          <w:rFonts w:ascii="Times New Roman" w:hAnsi="Times New Roman"/>
          <w:sz w:val="24"/>
          <w:szCs w:val="24"/>
          <w:lang w:val="en-GB"/>
        </w:rPr>
        <w:t>.</w:t>
      </w:r>
      <w:r w:rsidRPr="006E06C2">
        <w:rPr>
          <w:rFonts w:ascii="Times New Roman" w:hAnsi="Times New Roman"/>
          <w:sz w:val="24"/>
          <w:szCs w:val="24"/>
          <w:lang w:val="en-GB"/>
        </w:rPr>
        <w:t xml:space="preserve"> In particular it </w:t>
      </w:r>
      <w:r w:rsidR="00C94C3A" w:rsidRPr="006E06C2">
        <w:rPr>
          <w:rFonts w:ascii="Times New Roman" w:hAnsi="Times New Roman"/>
          <w:sz w:val="24"/>
          <w:szCs w:val="24"/>
          <w:lang w:val="en-GB"/>
        </w:rPr>
        <w:t xml:space="preserve">runs counter </w:t>
      </w:r>
      <w:r w:rsidRPr="006E06C2">
        <w:rPr>
          <w:rFonts w:ascii="Times New Roman" w:hAnsi="Times New Roman"/>
          <w:sz w:val="24"/>
          <w:szCs w:val="24"/>
          <w:lang w:val="en-GB"/>
        </w:rPr>
        <w:t xml:space="preserve">to the potential of livestock development to lift people out of poverty. </w:t>
      </w:r>
      <w:r w:rsidR="006E06C2" w:rsidRPr="006E06C2">
        <w:rPr>
          <w:rFonts w:ascii="Times New Roman" w:hAnsi="Times New Roman"/>
          <w:sz w:val="24"/>
          <w:szCs w:val="24"/>
          <w:lang w:val="en-GB"/>
        </w:rPr>
        <w:t xml:space="preserve">Since the aforementioned </w:t>
      </w:r>
      <w:r w:rsidRPr="006E06C2">
        <w:rPr>
          <w:rFonts w:ascii="Times New Roman" w:hAnsi="Times New Roman"/>
          <w:sz w:val="24"/>
          <w:szCs w:val="24"/>
          <w:lang w:val="en-GB"/>
        </w:rPr>
        <w:t xml:space="preserve">600 million poor people worldwide that depend on </w:t>
      </w:r>
      <w:r w:rsidR="006E06C2">
        <w:rPr>
          <w:rFonts w:ascii="Times New Roman" w:hAnsi="Times New Roman"/>
          <w:sz w:val="24"/>
          <w:szCs w:val="24"/>
          <w:lang w:val="en-GB"/>
        </w:rPr>
        <w:t>livestock for their livelihoods, arguably represent the largest stakeholder group in the GAA, it</w:t>
      </w:r>
      <w:r w:rsidRPr="006E06C2">
        <w:rPr>
          <w:rFonts w:ascii="Times New Roman" w:hAnsi="Times New Roman"/>
          <w:sz w:val="24"/>
          <w:szCs w:val="24"/>
          <w:lang w:val="en-GB"/>
        </w:rPr>
        <w:t xml:space="preserve"> is essential that a </w:t>
      </w:r>
      <w:r w:rsidR="00581C1D" w:rsidRPr="006E06C2">
        <w:rPr>
          <w:rFonts w:ascii="Times New Roman" w:hAnsi="Times New Roman"/>
          <w:sz w:val="24"/>
          <w:szCs w:val="24"/>
          <w:lang w:val="en-GB"/>
        </w:rPr>
        <w:t xml:space="preserve">mechanism </w:t>
      </w:r>
      <w:r w:rsidRPr="006E06C2">
        <w:rPr>
          <w:rFonts w:ascii="Times New Roman" w:hAnsi="Times New Roman"/>
          <w:sz w:val="24"/>
          <w:szCs w:val="24"/>
          <w:lang w:val="en-GB"/>
        </w:rPr>
        <w:t xml:space="preserve">is set up for </w:t>
      </w:r>
      <w:r w:rsidR="00581C1D" w:rsidRPr="006E06C2">
        <w:rPr>
          <w:rFonts w:ascii="Times New Roman" w:hAnsi="Times New Roman"/>
          <w:sz w:val="24"/>
          <w:szCs w:val="24"/>
          <w:lang w:val="en-GB"/>
        </w:rPr>
        <w:t>the</w:t>
      </w:r>
      <w:r w:rsidR="004E42C0">
        <w:rPr>
          <w:rFonts w:ascii="Times New Roman" w:hAnsi="Times New Roman"/>
          <w:sz w:val="24"/>
          <w:szCs w:val="24"/>
          <w:lang w:val="en-GB"/>
        </w:rPr>
        <w:t>ir</w:t>
      </w:r>
      <w:r w:rsidR="00581C1D" w:rsidRPr="006E06C2">
        <w:rPr>
          <w:rFonts w:ascii="Times New Roman" w:hAnsi="Times New Roman"/>
          <w:sz w:val="24"/>
          <w:szCs w:val="24"/>
          <w:lang w:val="en-GB"/>
        </w:rPr>
        <w:t xml:space="preserve"> </w:t>
      </w:r>
      <w:r w:rsidR="000338A3" w:rsidRPr="006E06C2">
        <w:rPr>
          <w:rFonts w:ascii="Times New Roman" w:hAnsi="Times New Roman"/>
          <w:sz w:val="24"/>
          <w:szCs w:val="24"/>
          <w:lang w:val="en-GB"/>
        </w:rPr>
        <w:t>effective and</w:t>
      </w:r>
      <w:r w:rsidR="00581C1D" w:rsidRPr="006E06C2">
        <w:rPr>
          <w:rFonts w:ascii="Times New Roman" w:hAnsi="Times New Roman"/>
          <w:sz w:val="24"/>
          <w:szCs w:val="24"/>
          <w:lang w:val="en-GB"/>
        </w:rPr>
        <w:t xml:space="preserve"> genuine </w:t>
      </w:r>
      <w:r w:rsidR="00543423">
        <w:rPr>
          <w:rFonts w:ascii="Times New Roman" w:hAnsi="Times New Roman"/>
          <w:sz w:val="24"/>
          <w:szCs w:val="24"/>
          <w:lang w:val="en-GB"/>
        </w:rPr>
        <w:t xml:space="preserve">participation </w:t>
      </w:r>
      <w:r w:rsidR="00581C1D" w:rsidRPr="006E06C2">
        <w:rPr>
          <w:rFonts w:ascii="Times New Roman" w:hAnsi="Times New Roman"/>
          <w:sz w:val="24"/>
          <w:szCs w:val="24"/>
          <w:lang w:val="en-GB"/>
        </w:rPr>
        <w:t>in the</w:t>
      </w:r>
      <w:r w:rsidR="004E42C0">
        <w:rPr>
          <w:rFonts w:ascii="Times New Roman" w:hAnsi="Times New Roman"/>
          <w:sz w:val="24"/>
          <w:szCs w:val="24"/>
          <w:lang w:val="en-GB"/>
        </w:rPr>
        <w:t xml:space="preserve"> GAA</w:t>
      </w:r>
      <w:r w:rsidRPr="006E06C2">
        <w:rPr>
          <w:rFonts w:ascii="Times New Roman" w:hAnsi="Times New Roman"/>
          <w:sz w:val="24"/>
          <w:szCs w:val="24"/>
          <w:lang w:val="en-GB"/>
        </w:rPr>
        <w:t xml:space="preserve">. This would include financing, capacity-building and </w:t>
      </w:r>
      <w:r w:rsidR="004E42C0">
        <w:rPr>
          <w:rFonts w:ascii="Times New Roman" w:hAnsi="Times New Roman"/>
          <w:sz w:val="24"/>
          <w:szCs w:val="24"/>
          <w:lang w:val="en-GB"/>
        </w:rPr>
        <w:t>development</w:t>
      </w:r>
      <w:r w:rsidRPr="006E06C2">
        <w:rPr>
          <w:rFonts w:ascii="Times New Roman" w:hAnsi="Times New Roman"/>
          <w:sz w:val="24"/>
          <w:szCs w:val="24"/>
          <w:lang w:val="en-GB"/>
        </w:rPr>
        <w:t xml:space="preserve"> of a two way line of communication between these groups and the GAA</w:t>
      </w:r>
      <w:r w:rsidR="004E42C0">
        <w:rPr>
          <w:rFonts w:ascii="Times New Roman" w:hAnsi="Times New Roman"/>
          <w:sz w:val="24"/>
          <w:szCs w:val="24"/>
          <w:lang w:val="en-GB"/>
        </w:rPr>
        <w:t xml:space="preserve"> secretariat</w:t>
      </w:r>
      <w:r w:rsidRPr="006E06C2">
        <w:rPr>
          <w:rFonts w:ascii="Times New Roman" w:hAnsi="Times New Roman"/>
          <w:sz w:val="24"/>
          <w:szCs w:val="24"/>
          <w:lang w:val="en-GB"/>
        </w:rPr>
        <w:t>, as well as policy makers in general</w:t>
      </w:r>
      <w:r w:rsidR="004E42C0">
        <w:rPr>
          <w:rFonts w:ascii="Times New Roman" w:hAnsi="Times New Roman"/>
          <w:sz w:val="24"/>
          <w:szCs w:val="24"/>
          <w:lang w:val="en-GB"/>
        </w:rPr>
        <w:t>.</w:t>
      </w:r>
    </w:p>
    <w:p w:rsidR="000C56FA" w:rsidRPr="004E42C0" w:rsidRDefault="00AA318D" w:rsidP="004E42C0">
      <w:pPr>
        <w:pStyle w:val="Listenabsatz"/>
        <w:numPr>
          <w:ilvl w:val="0"/>
          <w:numId w:val="1"/>
        </w:numPr>
        <w:rPr>
          <w:lang w:val="en-GB"/>
        </w:rPr>
      </w:pPr>
      <w:r w:rsidRPr="004E42C0">
        <w:rPr>
          <w:rFonts w:ascii="Times New Roman" w:hAnsi="Times New Roman"/>
          <w:sz w:val="24"/>
          <w:szCs w:val="24"/>
          <w:lang w:val="en-GB"/>
        </w:rPr>
        <w:t xml:space="preserve">Finally, we should revisit </w:t>
      </w:r>
      <w:r w:rsidR="00FE5BB9" w:rsidRPr="004E42C0">
        <w:rPr>
          <w:rFonts w:ascii="Times New Roman" w:hAnsi="Times New Roman"/>
          <w:sz w:val="24"/>
          <w:szCs w:val="24"/>
          <w:lang w:val="en-GB"/>
        </w:rPr>
        <w:t xml:space="preserve">some of the recommendations and conclusions of </w:t>
      </w:r>
      <w:r w:rsidRPr="004E42C0">
        <w:rPr>
          <w:rFonts w:ascii="Times New Roman" w:hAnsi="Times New Roman"/>
          <w:sz w:val="24"/>
          <w:szCs w:val="24"/>
          <w:lang w:val="en-GB"/>
        </w:rPr>
        <w:t xml:space="preserve">the </w:t>
      </w:r>
      <w:proofErr w:type="spellStart"/>
      <w:r w:rsidR="00FE5BB9" w:rsidRPr="004E42C0">
        <w:rPr>
          <w:rFonts w:ascii="Times New Roman" w:hAnsi="Times New Roman"/>
          <w:sz w:val="24"/>
          <w:szCs w:val="24"/>
          <w:lang w:val="en-GB"/>
        </w:rPr>
        <w:t>CoAg</w:t>
      </w:r>
      <w:proofErr w:type="spellEnd"/>
      <w:r w:rsidR="00FE5BB9" w:rsidRPr="004E42C0">
        <w:rPr>
          <w:rFonts w:ascii="Times New Roman" w:hAnsi="Times New Roman"/>
          <w:sz w:val="24"/>
          <w:szCs w:val="24"/>
          <w:lang w:val="en-GB"/>
        </w:rPr>
        <w:t xml:space="preserve"> Session in 2010 and</w:t>
      </w:r>
      <w:r w:rsidRPr="004E42C0">
        <w:rPr>
          <w:rFonts w:ascii="Times New Roman" w:hAnsi="Times New Roman"/>
          <w:sz w:val="24"/>
          <w:szCs w:val="24"/>
          <w:lang w:val="en-GB"/>
        </w:rPr>
        <w:t xml:space="preserve"> check whether the current constellation of the global dialogue corresponds to the </w:t>
      </w:r>
      <w:r w:rsidR="00BD53EB">
        <w:rPr>
          <w:rFonts w:ascii="Times New Roman" w:hAnsi="Times New Roman"/>
          <w:sz w:val="24"/>
          <w:szCs w:val="24"/>
          <w:lang w:val="en-GB"/>
        </w:rPr>
        <w:t xml:space="preserve">then stated </w:t>
      </w:r>
      <w:r w:rsidRPr="004E42C0">
        <w:rPr>
          <w:rFonts w:ascii="Times New Roman" w:hAnsi="Times New Roman"/>
          <w:sz w:val="24"/>
          <w:szCs w:val="24"/>
          <w:lang w:val="en-GB"/>
        </w:rPr>
        <w:t>need to</w:t>
      </w:r>
      <w:r w:rsidR="00FE5BB9" w:rsidRPr="004E42C0">
        <w:rPr>
          <w:rFonts w:ascii="Times New Roman" w:hAnsi="Times New Roman"/>
          <w:sz w:val="24"/>
          <w:szCs w:val="24"/>
          <w:lang w:val="en-GB"/>
        </w:rPr>
        <w:t xml:space="preserve"> </w:t>
      </w:r>
      <w:r w:rsidR="00C94C3A" w:rsidRPr="004E42C0">
        <w:rPr>
          <w:rFonts w:ascii="Times New Roman" w:hAnsi="Times New Roman"/>
          <w:sz w:val="24"/>
          <w:szCs w:val="24"/>
          <w:lang w:val="en-GB"/>
        </w:rPr>
        <w:t>“</w:t>
      </w:r>
      <w:r w:rsidRPr="004E42C0">
        <w:rPr>
          <w:rFonts w:ascii="Times New Roman" w:hAnsi="Times New Roman"/>
          <w:sz w:val="24"/>
          <w:szCs w:val="24"/>
          <w:lang w:val="en-GB"/>
        </w:rPr>
        <w:t>address in a balanced and holistic manner the complex social, economic and environmental issues and trade-offs associated with the sector</w:t>
      </w:r>
      <w:r w:rsidR="00C94C3A" w:rsidRPr="004E42C0">
        <w:rPr>
          <w:rFonts w:ascii="Times New Roman" w:hAnsi="Times New Roman"/>
          <w:sz w:val="24"/>
          <w:szCs w:val="24"/>
          <w:lang w:val="en-GB"/>
        </w:rPr>
        <w:t>”</w:t>
      </w:r>
      <w:r w:rsidRPr="004E42C0">
        <w:rPr>
          <w:rFonts w:ascii="Times New Roman" w:hAnsi="Times New Roman"/>
          <w:sz w:val="24"/>
          <w:szCs w:val="24"/>
          <w:lang w:val="en-GB"/>
        </w:rPr>
        <w:t xml:space="preserve">, as the emphasis of the current initiative is </w:t>
      </w:r>
      <w:r w:rsidR="00C94C3A" w:rsidRPr="004E42C0">
        <w:rPr>
          <w:rFonts w:ascii="Times New Roman" w:hAnsi="Times New Roman"/>
          <w:sz w:val="24"/>
          <w:szCs w:val="24"/>
          <w:lang w:val="en-GB"/>
        </w:rPr>
        <w:t xml:space="preserve">focused </w:t>
      </w:r>
      <w:r w:rsidRPr="004E42C0">
        <w:rPr>
          <w:rFonts w:ascii="Times New Roman" w:hAnsi="Times New Roman"/>
          <w:sz w:val="24"/>
          <w:szCs w:val="24"/>
          <w:lang w:val="en-GB"/>
        </w:rPr>
        <w:t>on environmental issues</w:t>
      </w:r>
      <w:r w:rsidR="00D1389C">
        <w:rPr>
          <w:rFonts w:ascii="Times New Roman" w:hAnsi="Times New Roman"/>
          <w:sz w:val="24"/>
          <w:szCs w:val="24"/>
          <w:lang w:val="en-GB"/>
        </w:rPr>
        <w:t xml:space="preserve"> alone</w:t>
      </w:r>
      <w:r w:rsidRPr="004E42C0">
        <w:rPr>
          <w:rFonts w:ascii="Times New Roman" w:hAnsi="Times New Roman"/>
          <w:sz w:val="24"/>
          <w:szCs w:val="24"/>
          <w:lang w:val="en-GB"/>
        </w:rPr>
        <w:t xml:space="preserve">. </w:t>
      </w:r>
      <w:r w:rsidR="000338A3" w:rsidRPr="004E42C0">
        <w:rPr>
          <w:rFonts w:ascii="Times New Roman" w:hAnsi="Times New Roman"/>
          <w:sz w:val="24"/>
          <w:szCs w:val="24"/>
          <w:lang w:val="en-GB"/>
        </w:rPr>
        <w:t xml:space="preserve"> </w:t>
      </w:r>
    </w:p>
    <w:sectPr w:rsidR="000C56FA" w:rsidRPr="004E42C0" w:rsidSect="006F27E1">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0E2498"/>
    <w:multiLevelType w:val="hybridMultilevel"/>
    <w:tmpl w:val="6D6AFC3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0C56FA"/>
    <w:rsid w:val="000274A3"/>
    <w:rsid w:val="000338A3"/>
    <w:rsid w:val="00035194"/>
    <w:rsid w:val="000576C2"/>
    <w:rsid w:val="000C56FA"/>
    <w:rsid w:val="000D53D4"/>
    <w:rsid w:val="00117DBC"/>
    <w:rsid w:val="00285E8F"/>
    <w:rsid w:val="002F0808"/>
    <w:rsid w:val="003C12CD"/>
    <w:rsid w:val="003E671C"/>
    <w:rsid w:val="003F59D9"/>
    <w:rsid w:val="00410A6B"/>
    <w:rsid w:val="00440BC8"/>
    <w:rsid w:val="004834E6"/>
    <w:rsid w:val="00485617"/>
    <w:rsid w:val="004E42C0"/>
    <w:rsid w:val="0050550A"/>
    <w:rsid w:val="00543423"/>
    <w:rsid w:val="005546C0"/>
    <w:rsid w:val="00581C1D"/>
    <w:rsid w:val="005F16C2"/>
    <w:rsid w:val="00692068"/>
    <w:rsid w:val="006947A8"/>
    <w:rsid w:val="006E06C2"/>
    <w:rsid w:val="006F27E1"/>
    <w:rsid w:val="007D242A"/>
    <w:rsid w:val="009126ED"/>
    <w:rsid w:val="00953C08"/>
    <w:rsid w:val="00AA318D"/>
    <w:rsid w:val="00AC151F"/>
    <w:rsid w:val="00AE6715"/>
    <w:rsid w:val="00AF1626"/>
    <w:rsid w:val="00BA0126"/>
    <w:rsid w:val="00BD53EB"/>
    <w:rsid w:val="00C61FC8"/>
    <w:rsid w:val="00C905E4"/>
    <w:rsid w:val="00C94C3A"/>
    <w:rsid w:val="00D05D21"/>
    <w:rsid w:val="00D1389C"/>
    <w:rsid w:val="00D3124C"/>
    <w:rsid w:val="00D95DD9"/>
    <w:rsid w:val="00F0689C"/>
    <w:rsid w:val="00F33401"/>
    <w:rsid w:val="00F348B0"/>
    <w:rsid w:val="00F4014E"/>
    <w:rsid w:val="00F8447A"/>
    <w:rsid w:val="00FC60F5"/>
    <w:rsid w:val="00FE5BB9"/>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0689C"/>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581C1D"/>
    <w:pPr>
      <w:ind w:left="720"/>
      <w:contextualSpacing/>
    </w:pPr>
  </w:style>
  <w:style w:type="paragraph" w:styleId="Sprechblasentext">
    <w:name w:val="Balloon Text"/>
    <w:basedOn w:val="Standard"/>
    <w:link w:val="SprechblasentextZchn"/>
    <w:uiPriority w:val="99"/>
    <w:semiHidden/>
    <w:unhideWhenUsed/>
    <w:rsid w:val="004E42C0"/>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E42C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530</Words>
  <Characters>3342</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Ilse</dc:creator>
  <cp:lastModifiedBy>Ilse</cp:lastModifiedBy>
  <cp:revision>2</cp:revision>
  <cp:lastPrinted>2012-05-20T08:34:00Z</cp:lastPrinted>
  <dcterms:created xsi:type="dcterms:W3CDTF">2012-05-22T06:20:00Z</dcterms:created>
  <dcterms:modified xsi:type="dcterms:W3CDTF">2012-05-22T06:20:00Z</dcterms:modified>
</cp:coreProperties>
</file>